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Les étapes pour transformer un Raspberry Pi avec une extension Unipi 1.1 en PLC :</w:t>
      </w:r>
    </w:p>
    <w:p w:rsidR="00000000" w:rsidDel="00000000" w:rsidP="00000000" w:rsidRDefault="00000000" w:rsidRPr="00000000" w14:paraId="0000000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Installation de l’OS sur le Raspberry Pi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  <w:t xml:space="preserve">La version qu’on a installé 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https://kb.unipi.technology/_media/files:software:os-images:unipi1-mervis-os_image-2.4.1.8.zip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  <w:t xml:space="preserve">Le clonage de l’OS est fait par : Raspberry Pi Imager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hanging="720"/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Allumons le Raspberry Pi, on peut s’authentifier en utilisant 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- Login : unipi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- Password : unipi.technology</w:t>
      </w:r>
    </w:p>
    <w:p w:rsidR="00000000" w:rsidDel="00000000" w:rsidP="00000000" w:rsidRDefault="00000000" w:rsidRPr="00000000" w14:paraId="0000001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08.6614173228347" w:hanging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416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08.6614173228347" w:hanging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08.6614173228347" w:hanging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On fait une liaison entre le Raspberry Pi et l’ordinateur avec le câble Ethernet, et on récupère l’adresse IP.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Au niveau de l'ordinateur, on va installer Mervis IDE.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30241" cy="1368524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0241" cy="1368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On commence par créer une nouvelle solution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41770" cy="1813886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1770" cy="1813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Après la création, il faudra que l’IDE détecte le Raspberry Pi qui joue le rôle d’un PLC.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45993" cy="1951312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5993" cy="1951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41238" cy="119662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1238" cy="1196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14198" cy="1167636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198" cy="1167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37815" cy="1738313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7815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Ajoutons un chaine pour la configuration du Modbus TCP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9539" cy="2938463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9539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Au niveau du chaine de Modbus TCP, on ajoute la bibliothèque des composants correspondants de l’UniPi.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On crée une autre chaine I2C.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Au niveau du chaine de I2C, on ajoute la bibliothèque des composants correspondants de l’UniPi.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19713" cy="2801244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801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9665" cy="2341761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9665" cy="2341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On bascule vers le “main” pour créer notre premier programme.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24463" cy="2739215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739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On peut créer notre interface homme machine.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86388" cy="3033198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033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52750" cy="188595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On ouvre un menu qui contient des différents éléments qu’on peut utiliser pour la création de notre IHM.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77489" cy="3028187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7489" cy="3028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31650" cy="4694099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1650" cy="4694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On peut placer les élements qui nous intéressent, et les lier automatiquement à une variable.</w:t>
      </w:r>
    </w:p>
    <w:p w:rsidR="00000000" w:rsidDel="00000000" w:rsidP="00000000" w:rsidRDefault="00000000" w:rsidRPr="00000000" w14:paraId="0000006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892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2799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Pour les boutons : </w:t>
      </w:r>
    </w:p>
    <w:p w:rsidR="00000000" w:rsidDel="00000000" w:rsidP="00000000" w:rsidRDefault="00000000" w:rsidRPr="00000000" w14:paraId="0000006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hanging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7150" cy="30988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hanging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Pour lire des valeurs analogiques : </w:t>
      </w:r>
    </w:p>
    <w:p w:rsidR="00000000" w:rsidDel="00000000" w:rsidP="00000000" w:rsidRDefault="00000000" w:rsidRPr="00000000" w14:paraId="00000072">
      <w:pPr>
        <w:ind w:left="720" w:hanging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7150" cy="34925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hanging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hanging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hanging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hanging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hanging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hanging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Après avoir configuré tous les éléments avec leurs variables appropriées, on obtient notre IHM : </w:t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7150" cy="30099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Il faut bien vérifié que notre IHM est bien mentionnée au configuration logicielle du PLC :</w:t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7150" cy="31115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hanging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On fait le build de notre programme, notre ihm, puis on effectue le déploiement.</w:t>
      </w:r>
    </w:p>
    <w:p w:rsidR="00000000" w:rsidDel="00000000" w:rsidP="00000000" w:rsidRDefault="00000000" w:rsidRPr="00000000" w14:paraId="00000088">
      <w:pPr>
        <w:ind w:left="720" w:hanging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7150" cy="31242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7150" cy="18161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70579" cy="3080711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0579" cy="3080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Le programme est bien transmis au Raspberry Pi, et donc notre montage fonctionne, on peut directement visualiser l’IHM grâce à l’adresse IP de la Raspberry Pi :</w:t>
      </w:r>
    </w:p>
    <w:p w:rsidR="00000000" w:rsidDel="00000000" w:rsidP="00000000" w:rsidRDefault="00000000" w:rsidRPr="00000000" w14:paraId="0000008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7150" cy="29337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Au niveau de la Raspberry Pi, la première chose qu’il faut faire est d’avoir les droits de lecture et écriture :</w:t>
      </w:r>
    </w:p>
    <w:p w:rsidR="00000000" w:rsidDel="00000000" w:rsidP="00000000" w:rsidRDefault="00000000" w:rsidRPr="00000000" w14:paraId="0000009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sudo mount / -o rw,remount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pour changer le clavier QWERTY à AZERTY :</w:t>
      </w:r>
    </w:p>
    <w:p w:rsidR="00000000" w:rsidDel="00000000" w:rsidP="00000000" w:rsidRDefault="00000000" w:rsidRPr="00000000" w14:paraId="0000009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sudo dpkg-reconfigure keyboard-configuration</w:t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sudo service keyboard-setup restart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Configuration adresse ip statique : dans /etc/dhcpcd.conf</w:t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sudo nano /etc/dhcpcd.conf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ajoute : </w:t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interface eth0 </w:t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static ip_address = 192.167.137.20/24 </w:t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static routers=192.168.137.1 </w:t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static domain_name_servers = 8.8.8.8 8.8.4.4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Mise en place de ma base de données :</w:t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sudo install mariadb-server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apt-get install sscp-sql-bridge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Configuration de la communication distance entre le serveur et le client :</w:t>
      </w:r>
    </w:p>
    <w:p w:rsidR="00000000" w:rsidDel="00000000" w:rsidP="00000000" w:rsidRDefault="00000000" w:rsidRPr="00000000" w14:paraId="000000A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sudo nano /etc/mysql/my.cnf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[client-server] 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= 3306 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bind-address = 192.168.137.20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b w:val="1"/>
          <w:rtl w:val="0"/>
        </w:rPr>
        <w:t xml:space="preserve">Création d’une base de données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sudo mysql</w:t>
      </w:r>
    </w:p>
    <w:p w:rsidR="00000000" w:rsidDel="00000000" w:rsidP="00000000" w:rsidRDefault="00000000" w:rsidRPr="00000000" w14:paraId="000000B7">
      <w:pPr>
        <w:ind w:firstLine="72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CREATE USER ‘UnipiUser’@’%’ identified by ‘unipiuser’;</w:t>
      </w:r>
    </w:p>
    <w:p w:rsidR="00000000" w:rsidDel="00000000" w:rsidP="00000000" w:rsidRDefault="00000000" w:rsidRPr="00000000" w14:paraId="000000B8">
      <w:pPr>
        <w:ind w:firstLine="72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exit;</w:t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sudo mysql -u UnipiUser -p</w:t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unipiuser</w:t>
      </w:r>
    </w:p>
    <w:p w:rsidR="00000000" w:rsidDel="00000000" w:rsidP="00000000" w:rsidRDefault="00000000" w:rsidRPr="00000000" w14:paraId="000000BC">
      <w:pPr>
        <w:ind w:firstLine="72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CREATE DATABASE UnipiTest;</w:t>
      </w:r>
    </w:p>
    <w:p w:rsidR="00000000" w:rsidDel="00000000" w:rsidP="00000000" w:rsidRDefault="00000000" w:rsidRPr="00000000" w14:paraId="000000BD">
      <w:pPr>
        <w:ind w:firstLine="72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USE UnipiTest;</w:t>
      </w:r>
    </w:p>
    <w:p w:rsidR="00000000" w:rsidDel="00000000" w:rsidP="00000000" w:rsidRDefault="00000000" w:rsidRPr="00000000" w14:paraId="000000BE">
      <w:pPr>
        <w:ind w:firstLine="72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ab/>
        <w:t xml:space="preserve">CREATE TABLE insert_table (id smallint unsigned not null  auto_increment primary key, potentiometer double not null, motor_state bool);</w:t>
      </w:r>
    </w:p>
    <w:p w:rsidR="00000000" w:rsidDel="00000000" w:rsidP="00000000" w:rsidRDefault="00000000" w:rsidRPr="00000000" w14:paraId="000000C0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ab/>
        <w:t xml:space="preserve">CREATE TABLE update_table (id smallint unsigned not null auto_increment p, light-state int not null, constraint pk_update_test_simple primary key (id) );</w:t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ab/>
        <w:t xml:space="preserve">CREATE TABLE select_table (id smallint unsigned not null auto_increment, light-on int not null, constraint pk_select_test_simple primary key (id) );</w:t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firstLine="72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exit;</w:t>
      </w:r>
    </w:p>
    <w:p w:rsidR="00000000" w:rsidDel="00000000" w:rsidP="00000000" w:rsidRDefault="00000000" w:rsidRPr="00000000" w14:paraId="000000C6">
      <w:pPr>
        <w:ind w:firstLine="72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b w:val="1"/>
          <w:rtl w:val="0"/>
        </w:rPr>
        <w:t xml:space="preserve">Configuration du fichier .yaml, c’est ici où il faut spécifier les nom des variables et tous les paramètres relatifs au bridge: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sudo nano /etc/unipi/sscp-sql-bridge.d/mapping.yaml </w:t>
      </w:r>
    </w:p>
    <w:p w:rsidR="00000000" w:rsidDel="00000000" w:rsidP="00000000" w:rsidRDefault="00000000" w:rsidRPr="00000000" w14:paraId="000000CB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Exemple de notre application :</w:t>
      </w:r>
    </w:p>
    <w:p w:rsidR="00000000" w:rsidDel="00000000" w:rsidP="00000000" w:rsidRDefault="00000000" w:rsidRPr="00000000" w14:paraId="000000CD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jc w:val="center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</w:rPr>
        <w:drawing>
          <wp:inline distB="114300" distT="114300" distL="114300" distR="114300">
            <wp:extent cx="4319588" cy="438878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4388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</w:rPr>
        <w:drawing>
          <wp:inline distB="114300" distT="114300" distL="114300" distR="114300">
            <wp:extent cx="5757150" cy="32766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Au niveau de l’ordinateur, il faut envoyer un fichier .vlist relatif au projet créé sur Mervis IDE, vers notre Raspberry Pi au répertoire /opt/unipi/data :</w:t>
      </w:r>
    </w:p>
    <w:p w:rsidR="00000000" w:rsidDel="00000000" w:rsidP="00000000" w:rsidRDefault="00000000" w:rsidRPr="00000000" w14:paraId="000000D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</w:rPr>
        <w:drawing>
          <wp:inline distB="114300" distT="114300" distL="114300" distR="114300">
            <wp:extent cx="5757150" cy="21082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cd /opt/unipi/data</w:t>
      </w:r>
    </w:p>
    <w:p w:rsidR="00000000" w:rsidDel="00000000" w:rsidP="00000000" w:rsidRDefault="00000000" w:rsidRPr="00000000" w14:paraId="000000D6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#poser le fichier .vlist ici, notre méthode était d’uploader le .vlist, de le télécharger ici#</w:t>
      </w:r>
    </w:p>
    <w:p w:rsidR="00000000" w:rsidDel="00000000" w:rsidP="00000000" w:rsidRDefault="00000000" w:rsidRPr="00000000" w14:paraId="000000D7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systemctl enable sscp-sql-bridge </w:t>
      </w:r>
    </w:p>
    <w:p w:rsidR="00000000" w:rsidDel="00000000" w:rsidP="00000000" w:rsidRDefault="00000000" w:rsidRPr="00000000" w14:paraId="000000DA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systemctl start sscp-sql-bridge</w:t>
      </w:r>
    </w:p>
    <w:p w:rsidR="00000000" w:rsidDel="00000000" w:rsidP="00000000" w:rsidRDefault="00000000" w:rsidRPr="00000000" w14:paraId="000000DB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b w:val="1"/>
          <w:rtl w:val="0"/>
        </w:rPr>
        <w:t xml:space="preserve">Pour lancer le bridge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cd /opt/unipi/tools</w:t>
      </w:r>
    </w:p>
    <w:p w:rsidR="00000000" w:rsidDel="00000000" w:rsidP="00000000" w:rsidRDefault="00000000" w:rsidRPr="00000000" w14:paraId="000000DF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./sscp-sql-bridge</w:t>
      </w:r>
    </w:p>
    <w:p w:rsidR="00000000" w:rsidDel="00000000" w:rsidP="00000000" w:rsidRDefault="00000000" w:rsidRPr="00000000" w14:paraId="000000E0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</w:rPr>
        <w:drawing>
          <wp:inline distB="114300" distT="114300" distL="114300" distR="114300">
            <wp:extent cx="5757150" cy="14097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5" w:type="default"/>
      <w:pgSz w:h="16834" w:w="11909" w:orient="portrait"/>
      <w:pgMar w:bottom="1440" w:top="1440" w:left="1440" w:right="1399.133858267717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rPr>
        <w:rFonts w:ascii="Courier New" w:cs="Courier New" w:eastAsia="Courier New" w:hAnsi="Courier New"/>
        <w:b w:val="1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20" Type="http://schemas.openxmlformats.org/officeDocument/2006/relationships/image" Target="media/image24.png"/><Relationship Id="rId42" Type="http://schemas.openxmlformats.org/officeDocument/2006/relationships/image" Target="media/image32.png"/><Relationship Id="rId41" Type="http://schemas.openxmlformats.org/officeDocument/2006/relationships/image" Target="media/image17.png"/><Relationship Id="rId22" Type="http://schemas.openxmlformats.org/officeDocument/2006/relationships/image" Target="media/image37.png"/><Relationship Id="rId44" Type="http://schemas.openxmlformats.org/officeDocument/2006/relationships/image" Target="media/image36.png"/><Relationship Id="rId21" Type="http://schemas.openxmlformats.org/officeDocument/2006/relationships/image" Target="media/image30.png"/><Relationship Id="rId43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23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6.png"/><Relationship Id="rId25" Type="http://schemas.openxmlformats.org/officeDocument/2006/relationships/image" Target="media/image34.png"/><Relationship Id="rId28" Type="http://schemas.openxmlformats.org/officeDocument/2006/relationships/image" Target="media/image3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hyperlink" Target="https://kb.unipi.technology/_media/files:software:os-images:unipi1-mervis-os_image-2.4.1.8.zip" TargetMode="External"/><Relationship Id="rId29" Type="http://schemas.openxmlformats.org/officeDocument/2006/relationships/image" Target="media/image35.png"/><Relationship Id="rId7" Type="http://schemas.openxmlformats.org/officeDocument/2006/relationships/image" Target="media/image33.png"/><Relationship Id="rId8" Type="http://schemas.openxmlformats.org/officeDocument/2006/relationships/image" Target="media/image25.png"/><Relationship Id="rId31" Type="http://schemas.openxmlformats.org/officeDocument/2006/relationships/image" Target="media/image19.png"/><Relationship Id="rId30" Type="http://schemas.openxmlformats.org/officeDocument/2006/relationships/image" Target="media/image5.png"/><Relationship Id="rId11" Type="http://schemas.openxmlformats.org/officeDocument/2006/relationships/image" Target="media/image8.png"/><Relationship Id="rId33" Type="http://schemas.openxmlformats.org/officeDocument/2006/relationships/image" Target="media/image27.png"/><Relationship Id="rId10" Type="http://schemas.openxmlformats.org/officeDocument/2006/relationships/image" Target="media/image15.png"/><Relationship Id="rId32" Type="http://schemas.openxmlformats.org/officeDocument/2006/relationships/image" Target="media/image12.png"/><Relationship Id="rId13" Type="http://schemas.openxmlformats.org/officeDocument/2006/relationships/image" Target="media/image1.png"/><Relationship Id="rId35" Type="http://schemas.openxmlformats.org/officeDocument/2006/relationships/image" Target="media/image7.png"/><Relationship Id="rId12" Type="http://schemas.openxmlformats.org/officeDocument/2006/relationships/image" Target="media/image28.png"/><Relationship Id="rId34" Type="http://schemas.openxmlformats.org/officeDocument/2006/relationships/image" Target="media/image38.png"/><Relationship Id="rId15" Type="http://schemas.openxmlformats.org/officeDocument/2006/relationships/image" Target="media/image6.png"/><Relationship Id="rId37" Type="http://schemas.openxmlformats.org/officeDocument/2006/relationships/image" Target="media/image11.png"/><Relationship Id="rId14" Type="http://schemas.openxmlformats.org/officeDocument/2006/relationships/image" Target="media/image4.png"/><Relationship Id="rId36" Type="http://schemas.openxmlformats.org/officeDocument/2006/relationships/image" Target="media/image18.png"/><Relationship Id="rId17" Type="http://schemas.openxmlformats.org/officeDocument/2006/relationships/image" Target="media/image31.png"/><Relationship Id="rId39" Type="http://schemas.openxmlformats.org/officeDocument/2006/relationships/image" Target="media/image16.png"/><Relationship Id="rId16" Type="http://schemas.openxmlformats.org/officeDocument/2006/relationships/image" Target="media/image22.png"/><Relationship Id="rId38" Type="http://schemas.openxmlformats.org/officeDocument/2006/relationships/image" Target="media/image29.png"/><Relationship Id="rId19" Type="http://schemas.openxmlformats.org/officeDocument/2006/relationships/image" Target="media/image2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